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  <w:bookmarkStart w:id="1" w:name="_GoBack"/>
      <w:bookmarkEnd w:id="1"/>
    </w:p>
    <w:p w14:paraId="01D581AA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CCD-493-W 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for By-Passing Doors by K.N. Crowder Inc. with the following characteristics:</w:t>
      </w:r>
    </w:p>
    <w:p w14:paraId="76DC18EB" w14:textId="2A0FEC8D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7B6561" w:rsidRPr="000435ED">
        <w:rPr>
          <w:rFonts w:ascii="Arial" w:hAnsi="Arial"/>
          <w:sz w:val="20"/>
        </w:rPr>
        <w:t>Easy connect, top mount</w:t>
      </w:r>
      <w:r w:rsidR="007B6561">
        <w:rPr>
          <w:rFonts w:ascii="Arial" w:hAnsi="Arial"/>
          <w:sz w:val="20"/>
        </w:rPr>
        <w:t xml:space="preserve"> track</w:t>
      </w:r>
      <w:r w:rsidR="007B6561" w:rsidRPr="000435ED">
        <w:rPr>
          <w:rFonts w:ascii="Arial" w:hAnsi="Arial"/>
          <w:sz w:val="20"/>
        </w:rPr>
        <w:t xml:space="preserve">, by-passing door system, </w:t>
      </w:r>
      <w:r w:rsidR="007B6561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7B6561" w:rsidRPr="000435ED">
        <w:rPr>
          <w:rFonts w:ascii="Arial" w:hAnsi="Arial"/>
          <w:sz w:val="20"/>
        </w:rPr>
        <w:t xml:space="preserve">stops, nylon wheels with </w:t>
      </w:r>
      <w:r w:rsidR="007B6561">
        <w:rPr>
          <w:rFonts w:ascii="Arial" w:hAnsi="Arial"/>
          <w:sz w:val="20"/>
        </w:rPr>
        <w:t xml:space="preserve">precision </w:t>
      </w:r>
      <w:r w:rsidR="007B6561" w:rsidRPr="000435ED">
        <w:rPr>
          <w:rFonts w:ascii="Arial" w:hAnsi="Arial"/>
          <w:sz w:val="20"/>
        </w:rPr>
        <w:t>ground ball bearings</w:t>
      </w:r>
      <w:r w:rsidR="007B6561">
        <w:rPr>
          <w:rFonts w:ascii="Arial" w:hAnsi="Arial"/>
          <w:sz w:val="20"/>
        </w:rPr>
        <w:t>, bottom guide system</w:t>
      </w:r>
    </w:p>
    <w:p w14:paraId="74B4D81F" w14:textId="62E9452E" w:rsidR="00B82DEF" w:rsidRPr="00B82DEF" w:rsidRDefault="00B82DEF" w:rsidP="00B82DEF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58D40BA1" w14:textId="3FF293D9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Easy connect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59CF0EC1" w14:textId="581EAF44" w:rsidR="00451918" w:rsidRDefault="00451918" w:rsidP="0045191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Double Track, CC-500: 3-7/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(98.0 mm) x 2-3/32 inch (53.4 mm) extruded track</w:t>
      </w:r>
    </w:p>
    <w:p w14:paraId="7775F832" w14:textId="77777777" w:rsidR="00451918" w:rsidRPr="000435ED" w:rsidRDefault="00451918" w:rsidP="00451918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Finish: </w:t>
      </w:r>
      <w:r w:rsidRPr="00AC11E1">
        <w:rPr>
          <w:rFonts w:ascii="Arial" w:hAnsi="Arial"/>
          <w:b/>
          <w:color w:val="C00000"/>
          <w:sz w:val="20"/>
        </w:rPr>
        <w:t>Choose 1 finish</w:t>
      </w:r>
      <w:r>
        <w:rPr>
          <w:rFonts w:ascii="Arial" w:hAnsi="Arial"/>
          <w:b/>
          <w:color w:val="C00000"/>
          <w:sz w:val="20"/>
        </w:rPr>
        <w:t>:</w:t>
      </w:r>
      <w:r w:rsidRPr="00AC11E1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>[</w:t>
      </w:r>
      <w:r w:rsidRPr="00AC11E1">
        <w:rPr>
          <w:rFonts w:ascii="Arial" w:hAnsi="Arial"/>
          <w:b/>
          <w:color w:val="C00000"/>
          <w:sz w:val="20"/>
        </w:rPr>
        <w:t>Standard Mill</w:t>
      </w:r>
      <w:r>
        <w:rPr>
          <w:rFonts w:ascii="Arial" w:hAnsi="Arial"/>
          <w:b/>
          <w:color w:val="C00000"/>
          <w:sz w:val="20"/>
        </w:rPr>
        <w:t>]</w:t>
      </w:r>
      <w:r w:rsidRPr="00AC11E1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>[</w:t>
      </w:r>
      <w:r w:rsidRPr="00AC11E1">
        <w:rPr>
          <w:rFonts w:ascii="Arial" w:hAnsi="Arial"/>
          <w:b/>
          <w:color w:val="C00000"/>
          <w:sz w:val="20"/>
        </w:rPr>
        <w:t>Optional: Clear Anodized] [Optional: Bronze Anodized] [Optional: Black Anodized]</w:t>
      </w:r>
    </w:p>
    <w:p w14:paraId="03BFA090" w14:textId="2C36AFD4" w:rsidR="00451918" w:rsidRPr="000435ED" w:rsidRDefault="00451918" w:rsidP="00451918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Fascia:</w:t>
      </w:r>
      <w:r>
        <w:rPr>
          <w:rFonts w:ascii="Arial" w:hAnsi="Arial"/>
          <w:sz w:val="20"/>
        </w:rPr>
        <w:t xml:space="preserve"> CC-440: </w:t>
      </w:r>
      <w:proofErr w:type="gramStart"/>
      <w:r>
        <w:rPr>
          <w:rFonts w:ascii="Arial" w:hAnsi="Arial"/>
          <w:sz w:val="20"/>
        </w:rPr>
        <w:t>1/2 inch</w:t>
      </w:r>
      <w:proofErr w:type="gramEnd"/>
      <w:r>
        <w:rPr>
          <w:rFonts w:ascii="Arial" w:hAnsi="Arial"/>
          <w:sz w:val="20"/>
        </w:rPr>
        <w:t xml:space="preserve"> (12.7 mm) x 3-5/8 inch (92.2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br/>
      </w:r>
      <w:r w:rsidRPr="00AC11E1">
        <w:rPr>
          <w:rFonts w:ascii="Arial" w:hAnsi="Arial"/>
          <w:sz w:val="20"/>
        </w:rPr>
        <w:t>Finish:</w:t>
      </w:r>
      <w:r w:rsidRPr="00AC11E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 xml:space="preserve">Choose 1 finish: </w:t>
      </w:r>
      <w:r w:rsidRPr="001A2A44">
        <w:rPr>
          <w:rFonts w:ascii="Arial" w:hAnsi="Arial"/>
          <w:b/>
          <w:color w:val="C00000"/>
          <w:sz w:val="20"/>
        </w:rPr>
        <w:t>[Standard Clear Anodized] [Optional: Bronze Anodized] [Optional: Black Anodize</w:t>
      </w:r>
      <w:r w:rsidRPr="002F14C1">
        <w:rPr>
          <w:rFonts w:ascii="Arial" w:hAnsi="Arial"/>
          <w:b/>
          <w:color w:val="C00000"/>
          <w:sz w:val="20"/>
        </w:rPr>
        <w:t>d</w:t>
      </w:r>
      <w:r w:rsidRPr="002F14C1">
        <w:rPr>
          <w:rFonts w:ascii="Arial" w:hAnsi="Arial"/>
          <w:color w:val="C00000"/>
          <w:sz w:val="20"/>
        </w:rPr>
        <w:t>]</w:t>
      </w:r>
    </w:p>
    <w:p w14:paraId="697F544E" w14:textId="49040F9D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7A26BB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54D223AE" w14:textId="77777777" w:rsidR="00364309" w:rsidRPr="002478A8" w:rsidRDefault="00364309" w:rsidP="001B35DE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1CAFA0E8" w14:textId="77777777" w:rsidR="002478A8" w:rsidRPr="00E36E3A" w:rsidRDefault="002478A8" w:rsidP="002478A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18BC9DD4" w14:textId="77777777" w:rsidR="002478A8" w:rsidRPr="002478A8" w:rsidRDefault="002478A8" w:rsidP="002478A8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>
        <w:rPr>
          <w:rFonts w:ascii="Arial" w:hAnsi="Arial"/>
          <w:sz w:val="20"/>
        </w:rPr>
        <w:t>C-913D-134 By-passing floor guide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20126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4B81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B84B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4B81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5430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2019-05-10T17:24:00Z</dcterms:created>
  <dcterms:modified xsi:type="dcterms:W3CDTF">2019-05-10T17:25:00Z</dcterms:modified>
  <cp:category/>
</cp:coreProperties>
</file>